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8C" w:rsidRPr="00354B8C" w:rsidRDefault="00354B8C" w:rsidP="00354B8C">
      <w:pPr>
        <w:spacing w:before="120" w:after="120" w:line="240" w:lineRule="auto"/>
        <w:outlineLvl w:val="0"/>
        <w:rPr>
          <w:rFonts w:ascii="Arial" w:eastAsia="Times New Roman" w:hAnsi="Arial" w:cs="Arial"/>
          <w:color w:val="333333"/>
          <w:kern w:val="36"/>
          <w:sz w:val="31"/>
          <w:szCs w:val="31"/>
          <w:lang w:eastAsia="ru-RU"/>
        </w:rPr>
      </w:pPr>
      <w:r w:rsidRPr="00354B8C">
        <w:rPr>
          <w:rFonts w:ascii="Arial" w:eastAsia="Times New Roman" w:hAnsi="Arial" w:cs="Arial"/>
          <w:color w:val="333333"/>
          <w:kern w:val="36"/>
          <w:sz w:val="31"/>
          <w:szCs w:val="31"/>
          <w:lang w:eastAsia="ru-RU"/>
        </w:rPr>
        <w:t>«Телефоны доверия» по вопросам противодействия коррупции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«Телефон доверия» по вопросам профилактики коррупционных и иных правонарушений в Администрации Губернатора Свердловской области и Аппарате Правительства Свердловской области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«Телефон доверия» – это канал связи с гражданами и организациями, созданный в целях получения информации о ставших известными вам конкретных фактах коррупционных проявлений в деятельности государственных гражданских служащих Администрации Губернатора Свердловской области и Аппарата Правительства Свердловской области и принятия мер оперативного реагирования в целях противодействия коррупции и обеспечения защиты прав и законных интересов граждан.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НОМЕР «ТЕЛЕФОНА ДОВЕРИЯ»</w:t>
      </w: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– (343) 370-72-02.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 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Порядок работы «телефона доверия»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«Телефон доверия» функционирует круглосуточно в автоматическом режиме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и оснащён системой записи поступающих сообщений («функция «автоответчик»).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Приём, запись и обработка обращений по «телефону доверия» осуществляется ежедневно по следующему графику: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·       с понедельника по четверг – с 9.00 до 18.00 часов по местному времени;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·       в пятницу с 9.00 до 16.45 часов по местному времени.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Обработка сообщений, поступивших в выходные и праздничные дни, осуществляется в первый рабочий день, следующий за такими днями.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Порядок направления сообщений о фактах коррупции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на «телефон доверия»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При обращении на «телефон доверия» гражданину </w:t>
      </w: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u w:val="single"/>
          <w:lang w:eastAsia="ru-RU"/>
        </w:rPr>
        <w:t>после звукового сигнала</w:t>
      </w: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необходимо назвать свою фамилию, имя, отчество, представляемую организацию (в случае, если сообщение передаётся от имени организации), передать сообщение об известных Вам конкретных фактах коррупции и иных нарушениях коррупционного законодательства государственными гражданскими служащими и работниками Администрации Губернатора Свердловской области и Аппарата Правительства Свердловской области. Конфиденциальность обращения гарантируется.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 xml:space="preserve">«Телефон доверия» Администрации </w:t>
      </w:r>
      <w:proofErr w:type="spellStart"/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Новоуральского</w:t>
      </w:r>
      <w:proofErr w:type="spellEnd"/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 xml:space="preserve"> городского округа по вопросам противодействия коррупции.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Уважаемые заявители!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«Телефон доверия» — это канал связи с гражданами и организациями, созданный в целях получения дополнительной информации для совершенствования деятельности Администрации </w:t>
      </w:r>
      <w:proofErr w:type="spellStart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Новоуральского</w:t>
      </w:r>
      <w:proofErr w:type="spellEnd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 городского округа по вопросам противодействия коррупции, оперативного реагирования на коррупционные проявления в деятельности муниципальных служащих и (или) иных работников Администрации </w:t>
      </w:r>
      <w:proofErr w:type="spellStart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Новоуральского</w:t>
      </w:r>
      <w:proofErr w:type="spellEnd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 городского округа, руководителей подведомственных Администрации </w:t>
      </w:r>
      <w:proofErr w:type="spellStart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Новоуральского</w:t>
      </w:r>
      <w:proofErr w:type="spellEnd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 городского округа </w:t>
      </w: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lastRenderedPageBreak/>
        <w:t>муниципальных учреждений и муниципальных предприятий, а также для обеспечения защиты прав и законных интересов граждан и организаций.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НОМЕР «ТЕЛЕФОНА ДОВЕРИЯ»: (34370) 7-09-32.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Порядок направления сообщений о фактах коррупции по «телефону доверия»: При обращении по «телефону доверия» гражданину после вступительного текстового сообщения и звукового сигнала необходимо назвать свою фамилию, имя, отчество (последнее — при наличии), представляемую организацию и передать сообщение об известных ему конкретных фактах коррупции или иных нарушений антикоррупционного законодательства, совершенных муниципальным служащим или иным работником Администрации </w:t>
      </w:r>
      <w:proofErr w:type="spellStart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Новоуральского</w:t>
      </w:r>
      <w:proofErr w:type="spellEnd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 городского округа либо руководителем подведомственного Администрации </w:t>
      </w:r>
      <w:proofErr w:type="spellStart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Новоуральского</w:t>
      </w:r>
      <w:proofErr w:type="spellEnd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 городского округа муниципального учреждения или муниципального предприятия.</w:t>
      </w:r>
    </w:p>
    <w:p w:rsidR="00354B8C" w:rsidRPr="00354B8C" w:rsidRDefault="00354B8C" w:rsidP="00354B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Для направления заявителю ответа по существу поступившей информации необходимо сообщить свой почтовый адрес. Конфиденциальность поступившего сообщения гарантируется. Порядок работы «телефона доверия»: «Телефон доверия» функционирует круглосуточно в автоматическом режиме и оснащен системой записи поступающих сообщений (функция «автоответчик»). Прием и запись сообщений по «телефону доверия» осуществляются ежедневно. Обработка сообщений, поступивших по «телефону доверия», осуществляется ежедневно, за исключением выходных и праздничных дней. Обработка сообщений, поступивших по «телефону доверия» в выходные и праздничные дни, осуществляется в первый рабочий день, следующий за такими днями. Управление правового обеспечения, кадров и муниципальной службы Администрации </w:t>
      </w:r>
      <w:proofErr w:type="spellStart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Новоуральского</w:t>
      </w:r>
      <w:proofErr w:type="spellEnd"/>
      <w:r w:rsidRPr="00354B8C">
        <w:rPr>
          <w:rFonts w:ascii="Arial" w:eastAsia="Times New Roman" w:hAnsi="Arial" w:cs="Arial"/>
          <w:color w:val="535353"/>
          <w:sz w:val="21"/>
          <w:szCs w:val="21"/>
          <w:lang w:eastAsia="ru-RU"/>
        </w:rPr>
        <w:t xml:space="preserve"> городского округа.</w:t>
      </w:r>
    </w:p>
    <w:p w:rsidR="00B40218" w:rsidRDefault="00B40218">
      <w:bookmarkStart w:id="0" w:name="_GoBack"/>
      <w:bookmarkEnd w:id="0"/>
    </w:p>
    <w:sectPr w:rsidR="00B4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C"/>
    <w:rsid w:val="00354B8C"/>
    <w:rsid w:val="00B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07C47-761D-4C18-9061-AA2CA1BB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8801">
                  <w:marLeft w:val="144"/>
                  <w:marRight w:val="144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6779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989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2023-02-27T11:06:00Z</dcterms:created>
  <dcterms:modified xsi:type="dcterms:W3CDTF">2023-02-27T11:06:00Z</dcterms:modified>
</cp:coreProperties>
</file>